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5F5F8" w14:textId="77777777" w:rsidR="00B060D3" w:rsidRDefault="00B060D3" w:rsidP="003549DE">
      <w:pPr>
        <w:jc w:val="center"/>
      </w:pPr>
      <w:bookmarkStart w:id="0" w:name="_GoBack"/>
      <w:bookmarkEnd w:id="0"/>
    </w:p>
    <w:p w14:paraId="3019FB28" w14:textId="77777777" w:rsidR="003549DE" w:rsidRDefault="003549DE" w:rsidP="003549DE">
      <w:pPr>
        <w:jc w:val="both"/>
      </w:pPr>
      <w:r>
        <w:rPr>
          <w:noProof/>
          <w:lang w:eastAsia="it-IT"/>
        </w:rPr>
        <w:drawing>
          <wp:inline distT="0" distB="0" distL="0" distR="0" wp14:anchorId="54DEB31D" wp14:editId="7E8A321A">
            <wp:extent cx="2905106" cy="1932167"/>
            <wp:effectExtent l="0" t="0" r="0" b="0"/>
            <wp:docPr id="2" name="Immagine 2" descr="http://www.valdinievoleoggi.it/public/imgcache/ac/16eff8548fa7d74f872d139271a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aldinievoleoggi.it/public/imgcache/ac/16eff8548fa7d74f872d139271a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864" cy="193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6B11618" wp14:editId="22A959EE">
            <wp:extent cx="2902226" cy="1636065"/>
            <wp:effectExtent l="0" t="0" r="0" b="2540"/>
            <wp:docPr id="3" name="Immagine 3" descr="http://www.andocontract.it/wp-content/uploads/2014/01/vendita_cucine_professionali_sicilia_1-570x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docontract.it/wp-content/uploads/2014/01/vendita_cucine_professionali_sicilia_1-570x3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05" cy="163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4F75F" w14:textId="77777777" w:rsidR="003549DE" w:rsidRPr="0053071E" w:rsidRDefault="0053071E" w:rsidP="0053071E">
      <w:pPr>
        <w:jc w:val="center"/>
        <w:rPr>
          <w:b/>
          <w:sz w:val="40"/>
          <w:szCs w:val="40"/>
        </w:rPr>
      </w:pPr>
      <w:r w:rsidRPr="0053071E">
        <w:rPr>
          <w:b/>
          <w:sz w:val="40"/>
          <w:szCs w:val="40"/>
        </w:rPr>
        <w:t>Ristoranti</w:t>
      </w:r>
    </w:p>
    <w:p w14:paraId="7252E4CB" w14:textId="77777777" w:rsidR="003549DE" w:rsidRDefault="003549DE" w:rsidP="003549DE">
      <w:pPr>
        <w:jc w:val="both"/>
      </w:pPr>
      <w:r>
        <w:t xml:space="preserve">Ogni giorno migliaia di persone </w:t>
      </w:r>
      <w:proofErr w:type="gramStart"/>
      <w:r>
        <w:t>frequentano</w:t>
      </w:r>
      <w:proofErr w:type="gramEnd"/>
      <w:r>
        <w:t xml:space="preserve"> ristoranti per pranzi o cene di lavoro, per stare insieme alla famiglia, o per passare semplicemente del tempo in compagnia con amici. Garantire una pulizia delle superfici, dell’aria, e </w:t>
      </w:r>
      <w:proofErr w:type="gramStart"/>
      <w:r>
        <w:t xml:space="preserve">una </w:t>
      </w:r>
      <w:proofErr w:type="gramEnd"/>
      <w:r>
        <w:t>assenza di odori nelle sale è basilare per fidelizzare il cliente.</w:t>
      </w:r>
    </w:p>
    <w:p w14:paraId="712029EB" w14:textId="77777777" w:rsidR="003549DE" w:rsidRDefault="003549DE" w:rsidP="003549DE">
      <w:pPr>
        <w:jc w:val="both"/>
      </w:pPr>
      <w:r>
        <w:t xml:space="preserve">All’interno della cucina le pulizie devono essere </w:t>
      </w:r>
      <w:proofErr w:type="gramStart"/>
      <w:r>
        <w:t>effettuate</w:t>
      </w:r>
      <w:proofErr w:type="gramEnd"/>
      <w:r>
        <w:t xml:space="preserve"> costantemente con prodotti biodegradabili, che non lasciano residui ma che soprattutto garantiscono un abbattimento di qualsiasi agente patogeno.</w:t>
      </w:r>
    </w:p>
    <w:p w14:paraId="79F5050B" w14:textId="77777777" w:rsidR="003549DE" w:rsidRDefault="003549DE" w:rsidP="003549DE">
      <w:pPr>
        <w:jc w:val="both"/>
      </w:pPr>
      <w:r>
        <w:t xml:space="preserve">Cosa può fare Team </w:t>
      </w:r>
      <w:proofErr w:type="spellStart"/>
      <w:r>
        <w:t>infinity</w:t>
      </w:r>
      <w:proofErr w:type="spellEnd"/>
      <w:r>
        <w:t>?</w:t>
      </w:r>
    </w:p>
    <w:p w14:paraId="47CF6DC2" w14:textId="77777777" w:rsidR="003549DE" w:rsidRDefault="003549DE" w:rsidP="003549DE">
      <w:pPr>
        <w:pStyle w:val="Paragrafoelenco"/>
        <w:numPr>
          <w:ilvl w:val="0"/>
          <w:numId w:val="1"/>
        </w:numPr>
        <w:jc w:val="both"/>
      </w:pPr>
      <w:r>
        <w:t xml:space="preserve">Intervenire sui sistemi di condizionamento dell’aria: con il nostro metodo, siamo in grado velocemente di abbattere qualsiasi agente patogeno, certificando il risultato ottenuto con campionamenti certificati da laboratori analisi </w:t>
      </w:r>
      <w:proofErr w:type="gramStart"/>
      <w:r>
        <w:t>certificati</w:t>
      </w:r>
      <w:proofErr w:type="gramEnd"/>
      <w:r>
        <w:t>;</w:t>
      </w:r>
    </w:p>
    <w:p w14:paraId="7BB28191" w14:textId="77777777" w:rsidR="003549DE" w:rsidRDefault="003549DE" w:rsidP="003549DE">
      <w:pPr>
        <w:pStyle w:val="Paragrafoelenco"/>
        <w:numPr>
          <w:ilvl w:val="0"/>
          <w:numId w:val="1"/>
        </w:numPr>
        <w:jc w:val="both"/>
      </w:pPr>
      <w:proofErr w:type="gramStart"/>
      <w:r>
        <w:t>Intervenire sulle pulizie delle cappe con sistemi innovativi basati sul principio criogenico;</w:t>
      </w:r>
      <w:proofErr w:type="gramEnd"/>
    </w:p>
    <w:p w14:paraId="0A218C91" w14:textId="77777777" w:rsidR="003549DE" w:rsidRDefault="0053071E" w:rsidP="003549DE">
      <w:pPr>
        <w:pStyle w:val="Paragrafoelenco"/>
        <w:numPr>
          <w:ilvl w:val="0"/>
          <w:numId w:val="1"/>
        </w:numPr>
        <w:jc w:val="both"/>
      </w:pPr>
      <w:proofErr w:type="gramStart"/>
      <w:r>
        <w:t>Pulire le superfici con metodi di produzione di acqua ionizzata, un potente sgrassatore e disinfettante;</w:t>
      </w:r>
      <w:proofErr w:type="gramEnd"/>
    </w:p>
    <w:p w14:paraId="441A57F0" w14:textId="77777777" w:rsidR="0053071E" w:rsidRDefault="0053071E" w:rsidP="0053071E">
      <w:pPr>
        <w:jc w:val="both"/>
      </w:pPr>
      <w:r>
        <w:t>Come interveniamo?</w:t>
      </w:r>
    </w:p>
    <w:p w14:paraId="41AC740B" w14:textId="77777777" w:rsidR="0053071E" w:rsidRPr="0053071E" w:rsidRDefault="0053071E" w:rsidP="005307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3071E">
        <w:rPr>
          <w:b/>
          <w:i/>
          <w:sz w:val="24"/>
          <w:szCs w:val="24"/>
        </w:rPr>
        <w:t xml:space="preserve">Acqua Ionizzata: </w:t>
      </w:r>
      <w:r w:rsidRPr="0053071E">
        <w:rPr>
          <w:sz w:val="24"/>
          <w:szCs w:val="24"/>
        </w:rPr>
        <w:t xml:space="preserve">le proprietà dell’acqua ionizzata sono molteplici, la prima è </w:t>
      </w:r>
      <w:proofErr w:type="gramStart"/>
      <w:r w:rsidRPr="0053071E">
        <w:rPr>
          <w:sz w:val="24"/>
          <w:szCs w:val="24"/>
        </w:rPr>
        <w:t>quella di</w:t>
      </w:r>
      <w:proofErr w:type="gramEnd"/>
      <w:r w:rsidRPr="0053071E">
        <w:rPr>
          <w:sz w:val="24"/>
          <w:szCs w:val="24"/>
        </w:rPr>
        <w:t xml:space="preserve"> potente sgrassatore, la seconda è quella di disinfettante. La cosa incredibile è che non dobbiamo fare altro che usare l’acqua </w:t>
      </w:r>
      <w:proofErr w:type="gramStart"/>
      <w:r w:rsidRPr="0053071E">
        <w:rPr>
          <w:sz w:val="24"/>
          <w:szCs w:val="24"/>
        </w:rPr>
        <w:t>del</w:t>
      </w:r>
      <w:proofErr w:type="gramEnd"/>
      <w:r w:rsidRPr="0053071E">
        <w:rPr>
          <w:sz w:val="24"/>
          <w:szCs w:val="24"/>
        </w:rPr>
        <w:t xml:space="preserve"> rubinetti combinata alla nostra tecnologia </w:t>
      </w:r>
      <w:proofErr w:type="spellStart"/>
      <w:r w:rsidRPr="0053071E">
        <w:rPr>
          <w:sz w:val="24"/>
          <w:szCs w:val="24"/>
        </w:rPr>
        <w:t>iWater</w:t>
      </w:r>
      <w:proofErr w:type="spellEnd"/>
      <w:r w:rsidRPr="0053071E">
        <w:rPr>
          <w:sz w:val="24"/>
          <w:szCs w:val="24"/>
        </w:rPr>
        <w:t>, che trasforma grazie ad un sistema di elettrolisi semplice acqua di rubinetto in acqua ionizzata, per poter iniziare a pulire i banconi, le superfici di lavoro, gli acciai, i tavoli riservati ai clienti, la lavastoviglie, la macchina per poter impastare il gelato.</w:t>
      </w:r>
    </w:p>
    <w:p w14:paraId="0FECAC61" w14:textId="77777777" w:rsidR="0053071E" w:rsidRPr="0053071E" w:rsidRDefault="0053071E" w:rsidP="005307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3071E">
        <w:rPr>
          <w:b/>
          <w:i/>
          <w:sz w:val="24"/>
          <w:szCs w:val="24"/>
        </w:rPr>
        <w:t>Infinity</w:t>
      </w:r>
      <w:proofErr w:type="spellEnd"/>
      <w:r w:rsidRPr="0053071E">
        <w:rPr>
          <w:b/>
          <w:i/>
          <w:sz w:val="24"/>
          <w:szCs w:val="24"/>
        </w:rPr>
        <w:t xml:space="preserve"> H2O2</w:t>
      </w:r>
      <w:r w:rsidRPr="0053071E">
        <w:rPr>
          <w:sz w:val="24"/>
          <w:szCs w:val="24"/>
        </w:rPr>
        <w:t xml:space="preserve">: Perossido </w:t>
      </w:r>
      <w:proofErr w:type="gramStart"/>
      <w:r w:rsidRPr="0053071E">
        <w:rPr>
          <w:sz w:val="24"/>
          <w:szCs w:val="24"/>
        </w:rPr>
        <w:t xml:space="preserve">di </w:t>
      </w:r>
      <w:proofErr w:type="gramEnd"/>
      <w:r w:rsidRPr="0053071E">
        <w:rPr>
          <w:sz w:val="24"/>
          <w:szCs w:val="24"/>
        </w:rPr>
        <w:t xml:space="preserve">idrogeno stabilizzato, acqua ossigenata, al 7.9%, di cui siamo gli unici distributori in Italia. Su 100 parti solo 7,9 sono di acqua ossigenata, senza ioni di argento, garantiscono una biodegradabilità del 100%. Questa formulazione </w:t>
      </w:r>
      <w:proofErr w:type="gramStart"/>
      <w:r w:rsidRPr="0053071E">
        <w:rPr>
          <w:sz w:val="24"/>
          <w:szCs w:val="24"/>
        </w:rPr>
        <w:t>viene</w:t>
      </w:r>
      <w:proofErr w:type="gramEnd"/>
      <w:r w:rsidRPr="0053071E">
        <w:rPr>
          <w:sz w:val="24"/>
          <w:szCs w:val="24"/>
        </w:rPr>
        <w:t xml:space="preserve"> utilizzata </w:t>
      </w:r>
      <w:proofErr w:type="gramStart"/>
      <w:r w:rsidRPr="0053071E">
        <w:rPr>
          <w:sz w:val="24"/>
          <w:szCs w:val="24"/>
        </w:rPr>
        <w:t>con</w:t>
      </w:r>
      <w:proofErr w:type="gramEnd"/>
      <w:r w:rsidRPr="0053071E">
        <w:rPr>
          <w:sz w:val="24"/>
          <w:szCs w:val="24"/>
        </w:rPr>
        <w:t xml:space="preserve"> il sistema </w:t>
      </w:r>
      <w:proofErr w:type="spellStart"/>
      <w:r w:rsidRPr="0053071E">
        <w:rPr>
          <w:i/>
          <w:sz w:val="24"/>
          <w:szCs w:val="24"/>
        </w:rPr>
        <w:t>Infinity</w:t>
      </w:r>
      <w:proofErr w:type="spellEnd"/>
      <w:r w:rsidRPr="0053071E">
        <w:rPr>
          <w:i/>
          <w:sz w:val="24"/>
          <w:szCs w:val="24"/>
        </w:rPr>
        <w:t xml:space="preserve"> Cube</w:t>
      </w:r>
      <w:r w:rsidRPr="0053071E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14:paraId="059DCBAD" w14:textId="77777777" w:rsidR="0053071E" w:rsidRPr="0053071E" w:rsidRDefault="0053071E" w:rsidP="005307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3071E">
        <w:rPr>
          <w:b/>
          <w:i/>
          <w:sz w:val="24"/>
          <w:szCs w:val="24"/>
        </w:rPr>
        <w:lastRenderedPageBreak/>
        <w:t>Infinity</w:t>
      </w:r>
      <w:proofErr w:type="spellEnd"/>
      <w:r w:rsidRPr="0053071E">
        <w:rPr>
          <w:b/>
          <w:i/>
          <w:sz w:val="24"/>
          <w:szCs w:val="24"/>
        </w:rPr>
        <w:t xml:space="preserve"> Cube</w:t>
      </w:r>
      <w:r w:rsidRPr="0053071E">
        <w:rPr>
          <w:sz w:val="24"/>
          <w:szCs w:val="24"/>
        </w:rPr>
        <w:t xml:space="preserve">: sistema di atomizzazione che permette di sanificare tutte le UTA, condotte </w:t>
      </w:r>
      <w:proofErr w:type="spellStart"/>
      <w:r w:rsidRPr="0053071E">
        <w:rPr>
          <w:sz w:val="24"/>
          <w:szCs w:val="24"/>
        </w:rPr>
        <w:t>aerauliche</w:t>
      </w:r>
      <w:proofErr w:type="spellEnd"/>
      <w:r w:rsidRPr="0053071E">
        <w:rPr>
          <w:sz w:val="24"/>
          <w:szCs w:val="24"/>
        </w:rPr>
        <w:t xml:space="preserve"> e gli ambienti in </w:t>
      </w:r>
      <w:proofErr w:type="gramStart"/>
      <w:r w:rsidRPr="0053071E">
        <w:rPr>
          <w:sz w:val="24"/>
          <w:szCs w:val="24"/>
        </w:rPr>
        <w:t>modalità</w:t>
      </w:r>
      <w:proofErr w:type="gramEnd"/>
      <w:r w:rsidRPr="0053071E">
        <w:rPr>
          <w:sz w:val="24"/>
          <w:szCs w:val="24"/>
        </w:rPr>
        <w:t xml:space="preserve"> veloce (100m3 di ambiente in soli 6 minuti), efficace e con un ottimo rapporto qualità/prezzo.</w:t>
      </w:r>
    </w:p>
    <w:p w14:paraId="119B5570" w14:textId="77777777" w:rsidR="0053071E" w:rsidRPr="0053071E" w:rsidRDefault="0053071E" w:rsidP="005307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</w:p>
    <w:p w14:paraId="0F2955E6" w14:textId="77777777" w:rsidR="0053071E" w:rsidRPr="0053071E" w:rsidRDefault="0053071E" w:rsidP="005307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3071E">
        <w:rPr>
          <w:b/>
          <w:sz w:val="24"/>
          <w:szCs w:val="24"/>
        </w:rPr>
        <w:t>PROBLEMA</w:t>
      </w:r>
      <w:r w:rsidRPr="0053071E">
        <w:rPr>
          <w:sz w:val="24"/>
          <w:szCs w:val="24"/>
        </w:rPr>
        <w:t xml:space="preserve">: pulizia banconi, tavolini e superfici, </w:t>
      </w:r>
      <w:proofErr w:type="gramStart"/>
      <w:r w:rsidRPr="0053071E">
        <w:rPr>
          <w:sz w:val="24"/>
          <w:szCs w:val="24"/>
        </w:rPr>
        <w:t>banconi</w:t>
      </w:r>
      <w:proofErr w:type="gramEnd"/>
      <w:r w:rsidRPr="0053071E">
        <w:rPr>
          <w:sz w:val="24"/>
          <w:szCs w:val="24"/>
        </w:rPr>
        <w:t xml:space="preserve"> refrigerati per gelati.</w:t>
      </w:r>
    </w:p>
    <w:p w14:paraId="3FD11279" w14:textId="77777777" w:rsidR="0053071E" w:rsidRPr="0053071E" w:rsidRDefault="0053071E" w:rsidP="005307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3071E">
        <w:rPr>
          <w:b/>
          <w:sz w:val="24"/>
          <w:szCs w:val="24"/>
        </w:rPr>
        <w:t>SOLUZIONE</w:t>
      </w:r>
      <w:r w:rsidRPr="0053071E">
        <w:rPr>
          <w:sz w:val="24"/>
          <w:szCs w:val="24"/>
        </w:rPr>
        <w:t xml:space="preserve">: acqua ionizzata con </w:t>
      </w:r>
      <w:proofErr w:type="spellStart"/>
      <w:proofErr w:type="gramStart"/>
      <w:r w:rsidRPr="0053071E">
        <w:rPr>
          <w:sz w:val="24"/>
          <w:szCs w:val="24"/>
        </w:rPr>
        <w:t>iWater</w:t>
      </w:r>
      <w:proofErr w:type="spellEnd"/>
      <w:proofErr w:type="gramEnd"/>
      <w:r w:rsidRPr="0053071E">
        <w:rPr>
          <w:sz w:val="24"/>
          <w:szCs w:val="24"/>
        </w:rPr>
        <w:t>.</w:t>
      </w:r>
    </w:p>
    <w:p w14:paraId="52BE9575" w14:textId="77777777" w:rsidR="0053071E" w:rsidRPr="0053071E" w:rsidRDefault="0053071E" w:rsidP="005307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3071E">
        <w:rPr>
          <w:b/>
          <w:sz w:val="24"/>
          <w:szCs w:val="24"/>
        </w:rPr>
        <w:t>PROBLEMA</w:t>
      </w:r>
      <w:r w:rsidRPr="0053071E">
        <w:rPr>
          <w:sz w:val="24"/>
          <w:szCs w:val="24"/>
        </w:rPr>
        <w:t>: possibile presenza di agenti patogeni nell’ambiente.</w:t>
      </w:r>
    </w:p>
    <w:p w14:paraId="747879C0" w14:textId="77777777" w:rsidR="0053071E" w:rsidRPr="0053071E" w:rsidRDefault="0053071E" w:rsidP="005307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3071E">
        <w:rPr>
          <w:b/>
          <w:sz w:val="24"/>
          <w:szCs w:val="24"/>
        </w:rPr>
        <w:t>SOLUZIONE</w:t>
      </w:r>
      <w:r w:rsidRPr="0053071E">
        <w:rPr>
          <w:sz w:val="24"/>
          <w:szCs w:val="24"/>
        </w:rPr>
        <w:t xml:space="preserve">: </w:t>
      </w:r>
      <w:proofErr w:type="spellStart"/>
      <w:r w:rsidRPr="0053071E">
        <w:rPr>
          <w:sz w:val="24"/>
          <w:szCs w:val="24"/>
        </w:rPr>
        <w:t>Infinity</w:t>
      </w:r>
      <w:proofErr w:type="spellEnd"/>
      <w:r w:rsidRPr="0053071E">
        <w:rPr>
          <w:sz w:val="24"/>
          <w:szCs w:val="24"/>
        </w:rPr>
        <w:t xml:space="preserve"> Cube con </w:t>
      </w:r>
      <w:proofErr w:type="spellStart"/>
      <w:r w:rsidRPr="0053071E">
        <w:rPr>
          <w:sz w:val="24"/>
          <w:szCs w:val="24"/>
        </w:rPr>
        <w:t>Infinity</w:t>
      </w:r>
      <w:proofErr w:type="spellEnd"/>
      <w:r w:rsidRPr="0053071E">
        <w:rPr>
          <w:sz w:val="24"/>
          <w:szCs w:val="24"/>
        </w:rPr>
        <w:t xml:space="preserve"> H2O2.</w:t>
      </w:r>
    </w:p>
    <w:p w14:paraId="4CE3A932" w14:textId="77777777" w:rsidR="003549DE" w:rsidRDefault="003549DE"/>
    <w:sectPr w:rsidR="00354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1E20"/>
    <w:multiLevelType w:val="hybridMultilevel"/>
    <w:tmpl w:val="2C6A2628"/>
    <w:lvl w:ilvl="0" w:tplc="98E65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DE"/>
    <w:rsid w:val="002C2609"/>
    <w:rsid w:val="003549DE"/>
    <w:rsid w:val="0053071E"/>
    <w:rsid w:val="00B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979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549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4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549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366</Words>
  <Characters>2091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Michele Mazzieri</cp:lastModifiedBy>
  <cp:revision>2</cp:revision>
  <dcterms:created xsi:type="dcterms:W3CDTF">2016-04-24T08:16:00Z</dcterms:created>
  <dcterms:modified xsi:type="dcterms:W3CDTF">2017-04-14T08:01:00Z</dcterms:modified>
</cp:coreProperties>
</file>